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7B" w:rsidRPr="0035553D" w:rsidRDefault="00BA7E7B" w:rsidP="00BA7E7B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5553D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3555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5553D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r w:rsidRPr="0035553D">
        <w:rPr>
          <w:rFonts w:ascii="Times New Roman" w:hAnsi="Times New Roman" w:cs="Times New Roman"/>
          <w:b w:val="0"/>
          <w:sz w:val="28"/>
          <w:szCs w:val="28"/>
        </w:rPr>
        <w:t xml:space="preserve"> о е к т</w:t>
      </w:r>
    </w:p>
    <w:p w:rsidR="00BA7E7B" w:rsidRPr="0035553D" w:rsidRDefault="00BA7E7B" w:rsidP="00BA7E7B">
      <w:pPr>
        <w:rPr>
          <w:rFonts w:ascii="Times New Roman" w:hAnsi="Times New Roman" w:cs="Times New Roman"/>
          <w:sz w:val="28"/>
          <w:szCs w:val="28"/>
        </w:rPr>
      </w:pPr>
    </w:p>
    <w:p w:rsidR="00BA7E7B" w:rsidRDefault="00BA7E7B" w:rsidP="00BA7E7B">
      <w:pPr>
        <w:rPr>
          <w:rFonts w:ascii="Times New Roman" w:hAnsi="Times New Roman" w:cs="Times New Roman"/>
          <w:sz w:val="28"/>
          <w:szCs w:val="28"/>
        </w:rPr>
      </w:pPr>
    </w:p>
    <w:p w:rsidR="00BA7E7B" w:rsidRDefault="00BA7E7B" w:rsidP="00BA7E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5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A7E7B" w:rsidRDefault="00BA7E7B" w:rsidP="00BA7E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53D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BA7E7B" w:rsidRPr="00861DE9" w:rsidRDefault="00BA7E7B" w:rsidP="00BA7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67B" w:rsidRDefault="006D3B80" w:rsidP="0086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DE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C3DF2">
        <w:rPr>
          <w:rFonts w:ascii="Times New Roman" w:hAnsi="Times New Roman" w:cs="Times New Roman"/>
          <w:sz w:val="28"/>
          <w:szCs w:val="28"/>
        </w:rPr>
        <w:t xml:space="preserve"> в</w:t>
      </w:r>
      <w:r w:rsidRPr="00861DE9">
        <w:rPr>
          <w:rFonts w:ascii="Times New Roman" w:hAnsi="Times New Roman" w:cs="Times New Roman"/>
          <w:sz w:val="28"/>
          <w:szCs w:val="28"/>
        </w:rPr>
        <w:t xml:space="preserve"> </w:t>
      </w:r>
      <w:r w:rsidR="00861DE9" w:rsidRPr="00861DE9">
        <w:rPr>
          <w:rFonts w:ascii="Times New Roman" w:hAnsi="Times New Roman" w:cs="Times New Roman"/>
          <w:sz w:val="28"/>
          <w:szCs w:val="28"/>
        </w:rPr>
        <w:t xml:space="preserve"> региональный </w:t>
      </w:r>
      <w:hyperlink r:id="rId8" w:history="1">
        <w:r w:rsidR="00861DE9" w:rsidRPr="00861DE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61DE9" w:rsidRPr="00861DE9">
        <w:rPr>
          <w:rFonts w:ascii="Times New Roman" w:hAnsi="Times New Roman" w:cs="Times New Roman"/>
          <w:sz w:val="28"/>
          <w:szCs w:val="28"/>
        </w:rPr>
        <w:t xml:space="preserve"> (классификатор) </w:t>
      </w:r>
    </w:p>
    <w:p w:rsidR="0091667B" w:rsidRDefault="00861DE9" w:rsidP="0086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DE9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услуг, не включенных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общероссийские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7B" w:rsidRDefault="00861DE9" w:rsidP="0086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(отраслевые) перечни (классификаторы)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</w:t>
      </w:r>
    </w:p>
    <w:p w:rsidR="005A6BAE" w:rsidRPr="006D3B80" w:rsidRDefault="00861DE9" w:rsidP="00861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Республики Адыгея</w:t>
      </w:r>
    </w:p>
    <w:p w:rsidR="005A6BAE" w:rsidRDefault="005A6BAE" w:rsidP="005A6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360" w:rsidRDefault="00435360" w:rsidP="00BA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225" w:rsidRDefault="00BA1225" w:rsidP="00BA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Адыгея постановляет:</w:t>
      </w:r>
    </w:p>
    <w:p w:rsidR="00435360" w:rsidRDefault="00435360" w:rsidP="00BA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F11" w:rsidRDefault="00BA1225" w:rsidP="004223E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037">
        <w:rPr>
          <w:rFonts w:ascii="Times New Roman" w:hAnsi="Times New Roman" w:cs="Times New Roman"/>
          <w:sz w:val="28"/>
          <w:szCs w:val="28"/>
        </w:rPr>
        <w:t>Внести</w:t>
      </w:r>
      <w:r w:rsidR="002B40AE" w:rsidRPr="00746037">
        <w:rPr>
          <w:rFonts w:ascii="Times New Roman" w:hAnsi="Times New Roman" w:cs="Times New Roman"/>
          <w:sz w:val="28"/>
          <w:szCs w:val="28"/>
        </w:rPr>
        <w:t xml:space="preserve"> в региональный </w:t>
      </w:r>
      <w:hyperlink r:id="rId9" w:history="1">
        <w:r w:rsidR="002B40AE" w:rsidRPr="0074603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B40AE" w:rsidRPr="00746037">
        <w:rPr>
          <w:rFonts w:ascii="Times New Roman" w:hAnsi="Times New Roman" w:cs="Times New Roman"/>
          <w:sz w:val="28"/>
          <w:szCs w:val="28"/>
        </w:rPr>
        <w:t xml:space="preserve"> (классификатор) государственных (м</w:t>
      </w:r>
      <w:r w:rsidR="002B40AE" w:rsidRPr="00746037">
        <w:rPr>
          <w:rFonts w:ascii="Times New Roman" w:hAnsi="Times New Roman" w:cs="Times New Roman"/>
          <w:sz w:val="28"/>
          <w:szCs w:val="28"/>
        </w:rPr>
        <w:t>у</w:t>
      </w:r>
      <w:r w:rsidR="002B40AE" w:rsidRPr="00746037">
        <w:rPr>
          <w:rFonts w:ascii="Times New Roman" w:hAnsi="Times New Roman" w:cs="Times New Roman"/>
          <w:sz w:val="28"/>
          <w:szCs w:val="28"/>
        </w:rPr>
        <w:t>ниципальных) услуг, не включенных в общероссийские базовые (отраслевые) п</w:t>
      </w:r>
      <w:r w:rsidR="002B40AE" w:rsidRPr="00746037">
        <w:rPr>
          <w:rFonts w:ascii="Times New Roman" w:hAnsi="Times New Roman" w:cs="Times New Roman"/>
          <w:sz w:val="28"/>
          <w:szCs w:val="28"/>
        </w:rPr>
        <w:t>е</w:t>
      </w:r>
      <w:r w:rsidR="002B40AE" w:rsidRPr="00746037">
        <w:rPr>
          <w:rFonts w:ascii="Times New Roman" w:hAnsi="Times New Roman" w:cs="Times New Roman"/>
          <w:sz w:val="28"/>
          <w:szCs w:val="28"/>
        </w:rPr>
        <w:t>речни (классификаторы) государственных и муниципальных услуг, и работ, оказ</w:t>
      </w:r>
      <w:r w:rsidR="002B40AE" w:rsidRPr="00746037">
        <w:rPr>
          <w:rFonts w:ascii="Times New Roman" w:hAnsi="Times New Roman" w:cs="Times New Roman"/>
          <w:sz w:val="28"/>
          <w:szCs w:val="28"/>
        </w:rPr>
        <w:t>а</w:t>
      </w:r>
      <w:r w:rsidR="002B40AE" w:rsidRPr="00746037">
        <w:rPr>
          <w:rFonts w:ascii="Times New Roman" w:hAnsi="Times New Roman" w:cs="Times New Roman"/>
          <w:sz w:val="28"/>
          <w:szCs w:val="28"/>
        </w:rPr>
        <w:t>ние и выполнение которых предусмотрено нормативными правовыми актами Ре</w:t>
      </w:r>
      <w:r w:rsidR="002B40AE" w:rsidRPr="00746037">
        <w:rPr>
          <w:rFonts w:ascii="Times New Roman" w:hAnsi="Times New Roman" w:cs="Times New Roman"/>
          <w:sz w:val="28"/>
          <w:szCs w:val="28"/>
        </w:rPr>
        <w:t>с</w:t>
      </w:r>
      <w:r w:rsidR="002B40AE" w:rsidRPr="00746037">
        <w:rPr>
          <w:rFonts w:ascii="Times New Roman" w:hAnsi="Times New Roman" w:cs="Times New Roman"/>
          <w:sz w:val="28"/>
          <w:szCs w:val="28"/>
        </w:rPr>
        <w:t>публики Адыгея (муниципальными правовыми актами), в том числе при осущест</w:t>
      </w:r>
      <w:r w:rsidR="002B40AE" w:rsidRPr="00746037">
        <w:rPr>
          <w:rFonts w:ascii="Times New Roman" w:hAnsi="Times New Roman" w:cs="Times New Roman"/>
          <w:sz w:val="28"/>
          <w:szCs w:val="28"/>
        </w:rPr>
        <w:t>в</w:t>
      </w:r>
      <w:r w:rsidR="002B40AE" w:rsidRPr="00746037">
        <w:rPr>
          <w:rFonts w:ascii="Times New Roman" w:hAnsi="Times New Roman" w:cs="Times New Roman"/>
          <w:sz w:val="28"/>
          <w:szCs w:val="28"/>
        </w:rPr>
        <w:t>лении переданных полномочий Российской Федерации и полномочий по предм</w:t>
      </w:r>
      <w:r w:rsidR="002B40AE" w:rsidRPr="00746037">
        <w:rPr>
          <w:rFonts w:ascii="Times New Roman" w:hAnsi="Times New Roman" w:cs="Times New Roman"/>
          <w:sz w:val="28"/>
          <w:szCs w:val="28"/>
        </w:rPr>
        <w:t>е</w:t>
      </w:r>
      <w:r w:rsidR="002B40AE" w:rsidRPr="00746037">
        <w:rPr>
          <w:rFonts w:ascii="Times New Roman" w:hAnsi="Times New Roman" w:cs="Times New Roman"/>
          <w:sz w:val="28"/>
          <w:szCs w:val="28"/>
        </w:rPr>
        <w:t>там совместного ведения Российской Федерации и Республики Адыгея, утве</w:t>
      </w:r>
      <w:r w:rsidR="002B40AE" w:rsidRPr="00746037">
        <w:rPr>
          <w:rFonts w:ascii="Times New Roman" w:hAnsi="Times New Roman" w:cs="Times New Roman"/>
          <w:sz w:val="28"/>
          <w:szCs w:val="28"/>
        </w:rPr>
        <w:t>р</w:t>
      </w:r>
      <w:r w:rsidR="002B40AE" w:rsidRPr="00746037">
        <w:rPr>
          <w:rFonts w:ascii="Times New Roman" w:hAnsi="Times New Roman" w:cs="Times New Roman"/>
          <w:sz w:val="28"/>
          <w:szCs w:val="28"/>
        </w:rPr>
        <w:t xml:space="preserve">жденный </w:t>
      </w:r>
      <w:r w:rsidR="007B05D0" w:rsidRPr="0074603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</w:t>
      </w:r>
      <w:proofErr w:type="gramEnd"/>
      <w:r w:rsidR="007B05D0" w:rsidRPr="00746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5D0" w:rsidRPr="00746037">
        <w:rPr>
          <w:rFonts w:ascii="Times New Roman" w:hAnsi="Times New Roman" w:cs="Times New Roman"/>
          <w:sz w:val="28"/>
          <w:szCs w:val="28"/>
        </w:rPr>
        <w:t>Адыгея от 28 декабря 2017 г</w:t>
      </w:r>
      <w:r w:rsidR="00A63BA2">
        <w:rPr>
          <w:rFonts w:ascii="Times New Roman" w:hAnsi="Times New Roman" w:cs="Times New Roman"/>
          <w:sz w:val="28"/>
          <w:szCs w:val="28"/>
        </w:rPr>
        <w:t>ода</w:t>
      </w:r>
      <w:r w:rsidR="007B05D0" w:rsidRPr="00746037">
        <w:rPr>
          <w:rFonts w:ascii="Times New Roman" w:hAnsi="Times New Roman" w:cs="Times New Roman"/>
          <w:sz w:val="28"/>
          <w:szCs w:val="28"/>
        </w:rPr>
        <w:t xml:space="preserve"> № 258</w:t>
      </w:r>
      <w:r w:rsidR="00534F11" w:rsidRPr="00746037">
        <w:rPr>
          <w:rFonts w:ascii="Times New Roman" w:hAnsi="Times New Roman" w:cs="Times New Roman"/>
          <w:sz w:val="28"/>
          <w:szCs w:val="28"/>
        </w:rPr>
        <w:t xml:space="preserve"> «</w:t>
      </w:r>
      <w:r w:rsidR="004223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4F11" w:rsidRPr="00746037">
        <w:rPr>
          <w:rFonts w:ascii="Times New Roman" w:hAnsi="Times New Roman" w:cs="Times New Roman"/>
          <w:sz w:val="28"/>
          <w:szCs w:val="28"/>
        </w:rPr>
        <w:t>региональн</w:t>
      </w:r>
      <w:r w:rsidR="004223E1">
        <w:rPr>
          <w:rFonts w:ascii="Times New Roman" w:hAnsi="Times New Roman" w:cs="Times New Roman"/>
          <w:sz w:val="28"/>
          <w:szCs w:val="28"/>
        </w:rPr>
        <w:t>ого</w:t>
      </w:r>
      <w:r w:rsidR="00534F11" w:rsidRPr="0074603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223E1">
          <w:rPr>
            <w:rFonts w:ascii="Times New Roman" w:hAnsi="Times New Roman" w:cs="Times New Roman"/>
            <w:sz w:val="28"/>
            <w:szCs w:val="28"/>
          </w:rPr>
          <w:t>переч</w:t>
        </w:r>
        <w:r w:rsidR="00534F11" w:rsidRPr="00746037">
          <w:rPr>
            <w:rFonts w:ascii="Times New Roman" w:hAnsi="Times New Roman" w:cs="Times New Roman"/>
            <w:sz w:val="28"/>
            <w:szCs w:val="28"/>
          </w:rPr>
          <w:t>н</w:t>
        </w:r>
        <w:r w:rsidR="004223E1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534F11" w:rsidRPr="00746037">
        <w:rPr>
          <w:rFonts w:ascii="Times New Roman" w:hAnsi="Times New Roman" w:cs="Times New Roman"/>
          <w:sz w:val="28"/>
          <w:szCs w:val="28"/>
        </w:rPr>
        <w:t xml:space="preserve"> (классификатор</w:t>
      </w:r>
      <w:r w:rsidR="004223E1">
        <w:rPr>
          <w:rFonts w:ascii="Times New Roman" w:hAnsi="Times New Roman" w:cs="Times New Roman"/>
          <w:sz w:val="28"/>
          <w:szCs w:val="28"/>
        </w:rPr>
        <w:t>а</w:t>
      </w:r>
      <w:r w:rsidR="00534F11" w:rsidRPr="00746037">
        <w:rPr>
          <w:rFonts w:ascii="Times New Roman" w:hAnsi="Times New Roman" w:cs="Times New Roman"/>
          <w:sz w:val="28"/>
          <w:szCs w:val="28"/>
        </w:rPr>
        <w:t>) гос</w:t>
      </w:r>
      <w:r w:rsidR="00534F11" w:rsidRPr="00746037">
        <w:rPr>
          <w:rFonts w:ascii="Times New Roman" w:hAnsi="Times New Roman" w:cs="Times New Roman"/>
          <w:sz w:val="28"/>
          <w:szCs w:val="28"/>
        </w:rPr>
        <w:t>у</w:t>
      </w:r>
      <w:r w:rsidR="00534F11" w:rsidRPr="00746037">
        <w:rPr>
          <w:rFonts w:ascii="Times New Roman" w:hAnsi="Times New Roman" w:cs="Times New Roman"/>
          <w:sz w:val="28"/>
          <w:szCs w:val="28"/>
        </w:rPr>
        <w:t>дарственных (муниципальных) услуг, не включенных в общероссийские базовые (о</w:t>
      </w:r>
      <w:r w:rsidR="00534F11" w:rsidRPr="00746037">
        <w:rPr>
          <w:rFonts w:ascii="Times New Roman" w:hAnsi="Times New Roman" w:cs="Times New Roman"/>
          <w:sz w:val="28"/>
          <w:szCs w:val="28"/>
        </w:rPr>
        <w:t>т</w:t>
      </w:r>
      <w:r w:rsidR="00534F11" w:rsidRPr="00746037">
        <w:rPr>
          <w:rFonts w:ascii="Times New Roman" w:hAnsi="Times New Roman" w:cs="Times New Roman"/>
          <w:sz w:val="28"/>
          <w:szCs w:val="28"/>
        </w:rPr>
        <w:t>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</w:t>
      </w:r>
      <w:proofErr w:type="gramEnd"/>
      <w:r w:rsidR="00534F11" w:rsidRPr="0074603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4223E1">
        <w:rPr>
          <w:rFonts w:ascii="Times New Roman" w:hAnsi="Times New Roman" w:cs="Times New Roman"/>
          <w:sz w:val="28"/>
          <w:szCs w:val="28"/>
        </w:rPr>
        <w:t>»</w:t>
      </w:r>
      <w:r w:rsidR="008C3DF2">
        <w:rPr>
          <w:rFonts w:ascii="Times New Roman" w:hAnsi="Times New Roman" w:cs="Times New Roman"/>
          <w:sz w:val="28"/>
          <w:szCs w:val="28"/>
        </w:rPr>
        <w:t>,</w:t>
      </w:r>
      <w:r w:rsidR="004223E1">
        <w:rPr>
          <w:rFonts w:ascii="Times New Roman" w:hAnsi="Times New Roman" w:cs="Times New Roman"/>
          <w:sz w:val="28"/>
          <w:szCs w:val="28"/>
        </w:rPr>
        <w:t xml:space="preserve"> изменение, д</w:t>
      </w:r>
      <w:r w:rsidR="00C567BB">
        <w:rPr>
          <w:rFonts w:ascii="Times New Roman" w:hAnsi="Times New Roman" w:cs="Times New Roman"/>
          <w:sz w:val="28"/>
          <w:szCs w:val="28"/>
        </w:rPr>
        <w:t>ополнив новым разделом следующего содержания:</w:t>
      </w:r>
    </w:p>
    <w:p w:rsidR="00A63BA2" w:rsidRDefault="00A63BA2" w:rsidP="00DF180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2"/>
        <w:gridCol w:w="850"/>
        <w:gridCol w:w="993"/>
        <w:gridCol w:w="709"/>
        <w:gridCol w:w="567"/>
        <w:gridCol w:w="708"/>
        <w:gridCol w:w="851"/>
        <w:gridCol w:w="850"/>
        <w:gridCol w:w="567"/>
        <w:gridCol w:w="851"/>
        <w:gridCol w:w="709"/>
        <w:gridCol w:w="708"/>
      </w:tblGrid>
      <w:tr w:rsidR="008717F9" w:rsidRPr="00C86545" w:rsidTr="00516F32">
        <w:tc>
          <w:tcPr>
            <w:tcW w:w="10206" w:type="dxa"/>
            <w:gridSpan w:val="13"/>
          </w:tcPr>
          <w:p w:rsidR="00AD5231" w:rsidRPr="00632EDE" w:rsidRDefault="004234F6" w:rsidP="003E6269">
            <w:pPr>
              <w:pStyle w:val="ConsPlusNormal"/>
              <w:jc w:val="center"/>
              <w:outlineLvl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 сфере</w:t>
            </w:r>
            <w:r w:rsidR="003C5B68"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5B68" w:rsidRPr="00632EDE">
              <w:rPr>
                <w:rFonts w:ascii="Times New Roman CYR" w:hAnsi="Times New Roman CYR" w:cs="Times New Roman CYR"/>
                <w:sz w:val="26"/>
                <w:szCs w:val="26"/>
              </w:rPr>
              <w:t>государственн</w:t>
            </w:r>
            <w:r w:rsidR="003A44AD" w:rsidRPr="00632EDE">
              <w:rPr>
                <w:rFonts w:ascii="Times New Roman CYR" w:hAnsi="Times New Roman CYR" w:cs="Times New Roman CYR"/>
                <w:sz w:val="26"/>
                <w:szCs w:val="26"/>
              </w:rPr>
              <w:t>ой</w:t>
            </w:r>
            <w:r w:rsidR="003C5B68"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 регистраци</w:t>
            </w:r>
            <w:r w:rsidR="003A44AD" w:rsidRPr="00632EDE">
              <w:rPr>
                <w:rFonts w:ascii="Times New Roman CYR" w:hAnsi="Times New Roman CYR" w:cs="Times New Roman CYR"/>
                <w:sz w:val="26"/>
                <w:szCs w:val="26"/>
              </w:rPr>
              <w:t>и</w:t>
            </w:r>
            <w:r w:rsidR="003C5B68"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 прав на недвижимое имущество и сделок с ним </w:t>
            </w:r>
          </w:p>
          <w:p w:rsidR="001455E1" w:rsidRPr="00632EDE" w:rsidRDefault="003C5B68" w:rsidP="003E626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>и государственн</w:t>
            </w:r>
            <w:r w:rsidR="003E6269" w:rsidRPr="00632EDE">
              <w:rPr>
                <w:rFonts w:ascii="Times New Roman CYR" w:hAnsi="Times New Roman CYR" w:cs="Times New Roman CYR"/>
                <w:sz w:val="26"/>
                <w:szCs w:val="26"/>
              </w:rPr>
              <w:t>ого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 кадастров</w:t>
            </w:r>
            <w:r w:rsidR="003E6269"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ого 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>учет</w:t>
            </w:r>
            <w:r w:rsidR="003E6269" w:rsidRPr="00632EDE">
              <w:rPr>
                <w:rFonts w:ascii="Times New Roman CYR" w:hAnsi="Times New Roman CYR" w:cs="Times New Roman CYR"/>
                <w:sz w:val="26"/>
                <w:szCs w:val="26"/>
              </w:rPr>
              <w:t>а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 объектов недвижимости, государственн</w:t>
            </w:r>
            <w:r w:rsidR="003E6269" w:rsidRPr="00632EDE">
              <w:rPr>
                <w:rFonts w:ascii="Times New Roman CYR" w:hAnsi="Times New Roman CYR" w:cs="Times New Roman CYR"/>
                <w:sz w:val="26"/>
                <w:szCs w:val="26"/>
              </w:rPr>
              <w:t>ой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 кадас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>т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>ров</w:t>
            </w:r>
            <w:r w:rsidR="003E6269" w:rsidRPr="00632EDE">
              <w:rPr>
                <w:rFonts w:ascii="Times New Roman CYR" w:hAnsi="Times New Roman CYR" w:cs="Times New Roman CYR"/>
                <w:sz w:val="26"/>
                <w:szCs w:val="26"/>
              </w:rPr>
              <w:t>ой</w:t>
            </w:r>
            <w:r w:rsidRPr="00632EDE">
              <w:rPr>
                <w:rFonts w:ascii="Times New Roman CYR" w:hAnsi="Times New Roman CYR" w:cs="Times New Roman CYR"/>
                <w:sz w:val="26"/>
                <w:szCs w:val="26"/>
              </w:rPr>
              <w:t xml:space="preserve"> оценк</w:t>
            </w:r>
            <w:r w:rsidR="003E6269" w:rsidRPr="00632EDE">
              <w:rPr>
                <w:rFonts w:ascii="Times New Roman CYR" w:hAnsi="Times New Roman CYR" w:cs="Times New Roman CYR"/>
                <w:sz w:val="26"/>
                <w:szCs w:val="26"/>
              </w:rPr>
              <w:t>и</w:t>
            </w:r>
          </w:p>
        </w:tc>
      </w:tr>
      <w:tr w:rsidR="0091667B" w:rsidRPr="00A9188E" w:rsidTr="00516F32">
        <w:tc>
          <w:tcPr>
            <w:tcW w:w="851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351. Опр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ние кад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вой сто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мости об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ектов 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992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ние 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дастр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вой сто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мости вновь учте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ных объе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тов 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сти, ранее учте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ных объе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тов 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сти в сл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чае  внес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ния в Ед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ный гос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дарс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венный реестр недв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сти свед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ний  о них и объе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тов 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сти, в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 xml:space="preserve"> отн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шении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 кот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рых пр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изошло изм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нение 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их 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личес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венных и (или) качес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венных хара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стик, в п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риод между датой пров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дения п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сле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ней г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ной 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дастр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вой оценки и датой пров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дения оч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редной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 xml:space="preserve"> гос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дарс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венной кадас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B47739">
              <w:rPr>
                <w:rFonts w:ascii="Times New Roman" w:hAnsi="Times New Roman" w:cs="Times New Roman"/>
                <w:sz w:val="26"/>
                <w:szCs w:val="26"/>
              </w:rPr>
              <w:t>ровой оценки</w:t>
            </w:r>
            <w:proofErr w:type="gramEnd"/>
          </w:p>
        </w:tc>
        <w:tc>
          <w:tcPr>
            <w:tcW w:w="850" w:type="dxa"/>
          </w:tcPr>
          <w:p w:rsidR="001455E1" w:rsidRPr="00632EDE" w:rsidRDefault="001455E1" w:rsidP="002515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ние 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вой сто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мости об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ектов 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мости в ра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ках гос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ственной кад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вой оце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993" w:type="dxa"/>
          </w:tcPr>
          <w:p w:rsidR="001455E1" w:rsidRPr="00632EDE" w:rsidRDefault="001455E1" w:rsidP="00714E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сбор, обр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ботка, 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мат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зация и нако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ление 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ции, нео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мой для 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ления кадас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ровой сто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мости, в том числе о данных рынка недв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сти, а также 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ции, 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зова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ной при  пров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дении гос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дарс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венной кадас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ровой оценки и фо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мой в </w:t>
            </w:r>
            <w:r w:rsidR="00714E56"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езул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тате </w:t>
            </w:r>
            <w:r w:rsidR="00714E56" w:rsidRPr="00632EDE">
              <w:rPr>
                <w:rFonts w:ascii="Times New Roman" w:hAnsi="Times New Roman" w:cs="Times New Roman"/>
                <w:sz w:val="26"/>
                <w:szCs w:val="26"/>
              </w:rPr>
              <w:t xml:space="preserve">ее 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дения</w:t>
            </w:r>
          </w:p>
        </w:tc>
        <w:tc>
          <w:tcPr>
            <w:tcW w:w="709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б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маж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 и электронном виде</w:t>
            </w:r>
          </w:p>
        </w:tc>
        <w:tc>
          <w:tcPr>
            <w:tcW w:w="567" w:type="dxa"/>
          </w:tcPr>
          <w:p w:rsidR="001455E1" w:rsidRPr="00632EDE" w:rsidRDefault="001455E1" w:rsidP="002515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бота</w:t>
            </w:r>
          </w:p>
        </w:tc>
        <w:tc>
          <w:tcPr>
            <w:tcW w:w="851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бе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пла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850" w:type="dxa"/>
          </w:tcPr>
          <w:p w:rsidR="001455E1" w:rsidRPr="00632EDE" w:rsidRDefault="00D43A02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1455E1" w:rsidRPr="00632EDE">
                <w:rPr>
                  <w:rFonts w:ascii="Times New Roman" w:hAnsi="Times New Roman" w:cs="Times New Roman"/>
                  <w:sz w:val="26"/>
                  <w:szCs w:val="26"/>
                </w:rPr>
                <w:t>84.11.4</w:t>
              </w:r>
            </w:hyperlink>
          </w:p>
        </w:tc>
        <w:tc>
          <w:tcPr>
            <w:tcW w:w="567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чес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кие и юридические 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ца, 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ны г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дарстве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ной власти и 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стного 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упра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51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пре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ной 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фо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ции, ед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ница</w:t>
            </w:r>
          </w:p>
        </w:tc>
        <w:tc>
          <w:tcPr>
            <w:tcW w:w="709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ность 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ной 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стровой стоимо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  <w:tc>
          <w:tcPr>
            <w:tcW w:w="708" w:type="dxa"/>
          </w:tcPr>
          <w:p w:rsidR="001455E1" w:rsidRPr="00632EDE" w:rsidRDefault="001455E1" w:rsidP="002515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раль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ный з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кон от 3 июля 2016 года № 237-ФЗ «О г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ственной к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32EDE">
              <w:rPr>
                <w:rFonts w:ascii="Times New Roman" w:hAnsi="Times New Roman" w:cs="Times New Roman"/>
                <w:sz w:val="26"/>
                <w:szCs w:val="26"/>
              </w:rPr>
              <w:t>стровой оценке»</w:t>
            </w:r>
          </w:p>
        </w:tc>
      </w:tr>
    </w:tbl>
    <w:p w:rsidR="001455E1" w:rsidRPr="001455E1" w:rsidRDefault="001455E1" w:rsidP="001455E1">
      <w:pPr>
        <w:pStyle w:val="ConsPlusNormal"/>
        <w:rPr>
          <w:sz w:val="20"/>
        </w:rPr>
      </w:pPr>
    </w:p>
    <w:p w:rsidR="009727BE" w:rsidRPr="002B40AE" w:rsidRDefault="009727BE" w:rsidP="002B40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0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397BB2" w:rsidRDefault="00397BB2"/>
    <w:p w:rsidR="00447996" w:rsidRDefault="00447996"/>
    <w:p w:rsidR="00BA7E7B" w:rsidRPr="00DE35FE" w:rsidRDefault="00BA7E7B" w:rsidP="0035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5F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A7E7B" w:rsidRPr="00DE35FE" w:rsidRDefault="00BA7E7B" w:rsidP="0035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5FE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E35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35FE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E35FE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p w:rsidR="00BA7E7B" w:rsidRDefault="00BA7E7B"/>
    <w:sectPr w:rsidR="00BA7E7B" w:rsidSect="00C65B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851" w:right="565" w:bottom="1135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9F2" w:rsidRDefault="000169F2" w:rsidP="006B7755">
      <w:pPr>
        <w:spacing w:after="0" w:line="240" w:lineRule="auto"/>
      </w:pPr>
      <w:r>
        <w:separator/>
      </w:r>
    </w:p>
  </w:endnote>
  <w:endnote w:type="continuationSeparator" w:id="0">
    <w:p w:rsidR="000169F2" w:rsidRDefault="000169F2" w:rsidP="006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55" w:rsidRDefault="006B775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55" w:rsidRDefault="006B775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55" w:rsidRDefault="006B77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9F2" w:rsidRDefault="000169F2" w:rsidP="006B7755">
      <w:pPr>
        <w:spacing w:after="0" w:line="240" w:lineRule="auto"/>
      </w:pPr>
      <w:r>
        <w:separator/>
      </w:r>
    </w:p>
  </w:footnote>
  <w:footnote w:type="continuationSeparator" w:id="0">
    <w:p w:rsidR="000169F2" w:rsidRDefault="000169F2" w:rsidP="006B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55" w:rsidRDefault="006B77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1671"/>
      <w:docPartObj>
        <w:docPartGallery w:val="Page Numbers (Top of Page)"/>
        <w:docPartUnique/>
      </w:docPartObj>
    </w:sdtPr>
    <w:sdtContent>
      <w:p w:rsidR="00C65BEC" w:rsidRDefault="00D43A02">
        <w:pPr>
          <w:pStyle w:val="a4"/>
          <w:jc w:val="center"/>
        </w:pPr>
        <w:fldSimple w:instr=" PAGE   \* MERGEFORMAT ">
          <w:r w:rsidR="00447996">
            <w:rPr>
              <w:noProof/>
            </w:rPr>
            <w:t>3</w:t>
          </w:r>
        </w:fldSimple>
      </w:p>
    </w:sdtContent>
  </w:sdt>
  <w:p w:rsidR="006B7755" w:rsidRDefault="006B775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55" w:rsidRDefault="006B77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317E5"/>
    <w:multiLevelType w:val="hybridMultilevel"/>
    <w:tmpl w:val="84041F68"/>
    <w:lvl w:ilvl="0" w:tplc="93CA1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CB27A0"/>
    <w:multiLevelType w:val="hybridMultilevel"/>
    <w:tmpl w:val="9CFAC5FE"/>
    <w:lvl w:ilvl="0" w:tplc="9320A8A6">
      <w:start w:val="1"/>
      <w:numFmt w:val="decimal"/>
      <w:lvlText w:val="%1)"/>
      <w:lvlJc w:val="left"/>
      <w:pPr>
        <w:ind w:left="1716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BAE"/>
    <w:rsid w:val="000169F2"/>
    <w:rsid w:val="001455E1"/>
    <w:rsid w:val="00290299"/>
    <w:rsid w:val="002B40AE"/>
    <w:rsid w:val="00302D97"/>
    <w:rsid w:val="0035297B"/>
    <w:rsid w:val="00397BB2"/>
    <w:rsid w:val="003A44AD"/>
    <w:rsid w:val="003C5B68"/>
    <w:rsid w:val="003E36AA"/>
    <w:rsid w:val="003E6269"/>
    <w:rsid w:val="004223E1"/>
    <w:rsid w:val="004234F6"/>
    <w:rsid w:val="00430B52"/>
    <w:rsid w:val="00435360"/>
    <w:rsid w:val="00447996"/>
    <w:rsid w:val="005055CC"/>
    <w:rsid w:val="00516F32"/>
    <w:rsid w:val="00534F11"/>
    <w:rsid w:val="0055016D"/>
    <w:rsid w:val="005513F6"/>
    <w:rsid w:val="005A6BAE"/>
    <w:rsid w:val="006061A7"/>
    <w:rsid w:val="00615DA8"/>
    <w:rsid w:val="0062393A"/>
    <w:rsid w:val="00632EDE"/>
    <w:rsid w:val="006B7755"/>
    <w:rsid w:val="006D3B80"/>
    <w:rsid w:val="006E4A33"/>
    <w:rsid w:val="00714E56"/>
    <w:rsid w:val="00735CDF"/>
    <w:rsid w:val="00746037"/>
    <w:rsid w:val="007B05D0"/>
    <w:rsid w:val="007C22EB"/>
    <w:rsid w:val="007E2802"/>
    <w:rsid w:val="00807966"/>
    <w:rsid w:val="008366D0"/>
    <w:rsid w:val="00861DE9"/>
    <w:rsid w:val="008717F9"/>
    <w:rsid w:val="008A3D66"/>
    <w:rsid w:val="008C3DF2"/>
    <w:rsid w:val="0091667B"/>
    <w:rsid w:val="009727BE"/>
    <w:rsid w:val="009923F0"/>
    <w:rsid w:val="00A63BA2"/>
    <w:rsid w:val="00AC15C8"/>
    <w:rsid w:val="00AC5429"/>
    <w:rsid w:val="00AD1ABB"/>
    <w:rsid w:val="00AD5231"/>
    <w:rsid w:val="00B47739"/>
    <w:rsid w:val="00BA1225"/>
    <w:rsid w:val="00BA7E7B"/>
    <w:rsid w:val="00C567BB"/>
    <w:rsid w:val="00C65BEC"/>
    <w:rsid w:val="00D43A02"/>
    <w:rsid w:val="00DF180B"/>
    <w:rsid w:val="00FA4490"/>
    <w:rsid w:val="00FE166F"/>
    <w:rsid w:val="00FE27EA"/>
    <w:rsid w:val="00FE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B2"/>
  </w:style>
  <w:style w:type="paragraph" w:styleId="1">
    <w:name w:val="heading 1"/>
    <w:basedOn w:val="a"/>
    <w:next w:val="a"/>
    <w:link w:val="10"/>
    <w:uiPriority w:val="99"/>
    <w:qFormat/>
    <w:rsid w:val="00BA7E7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A7E7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14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755"/>
  </w:style>
  <w:style w:type="paragraph" w:styleId="a6">
    <w:name w:val="footer"/>
    <w:basedOn w:val="a"/>
    <w:link w:val="a7"/>
    <w:uiPriority w:val="99"/>
    <w:semiHidden/>
    <w:unhideWhenUsed/>
    <w:rsid w:val="006B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7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AD2C93DC9B7DDD25A533F3F16BF0B2F01015ECA627908AA766EB6548BB612FD0118A1AF74AEA26A48C317C681B7E5917D4A88A1D0BDA484CD7E0D2F5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5253885AA62CA7991A5DF0E199FB24644F67C597BB4F55710FA406B7B4005712E973850AE702603A5D22988FB54D027737EB20xBO0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6B51B09E7CA0D5A0C4E078B279A9C00DF618C6A499FDFF729047A1F4F4FD14924F8B357F8FB86D058250F685AF39D808DAD71171156E1E1E6522COBI5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AD2C93DC9B7DDD25A533F3F16BF0B2F01015ECA627908AA766EB6548BB612FD0118A1AF74AEA26A48C317C681B7E5917D4A88A1D0BDA484CD7E0D2F5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050E5-0276-4CA2-8398-FA1CA543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87</cp:revision>
  <cp:lastPrinted>2018-11-19T11:54:00Z</cp:lastPrinted>
  <dcterms:created xsi:type="dcterms:W3CDTF">2018-06-07T09:36:00Z</dcterms:created>
  <dcterms:modified xsi:type="dcterms:W3CDTF">2018-11-19T11:54:00Z</dcterms:modified>
</cp:coreProperties>
</file>