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053" w:rsidRPr="00F15053" w:rsidRDefault="00F15053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br/>
      </w:r>
    </w:p>
    <w:p w:rsidR="00F15053" w:rsidRPr="00F15053" w:rsidRDefault="00F1505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МИНИСТЕРСТВО ФИНАНСОВ РЕСПУБЛИКИ АДЫГЕЯ</w:t>
      </w:r>
    </w:p>
    <w:p w:rsidR="00F15053" w:rsidRPr="00F15053" w:rsidRDefault="00F1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ПРИКАЗ</w:t>
      </w:r>
    </w:p>
    <w:p w:rsidR="00F15053" w:rsidRPr="00F15053" w:rsidRDefault="00F1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от 12 ноября 2014 г.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208-А</w:t>
      </w:r>
    </w:p>
    <w:p w:rsidR="00F15053" w:rsidRPr="00F15053" w:rsidRDefault="00F1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О КОМИССИИ</w:t>
      </w:r>
    </w:p>
    <w:p w:rsidR="00F15053" w:rsidRPr="00F15053" w:rsidRDefault="00F1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</w:t>
      </w:r>
    </w:p>
    <w:p w:rsidR="00F15053" w:rsidRPr="00F15053" w:rsidRDefault="00F1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ГОСУДАРСТВЕННЫХ ГРАЖДАНСКИХ СЛУЖАЩИХ МИНИСТЕРСТВА ФИНАНСОВ</w:t>
      </w:r>
    </w:p>
    <w:p w:rsidR="00F15053" w:rsidRPr="00F15053" w:rsidRDefault="00F1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РЕСПУБЛИКИ АДЫГЕЯ И УРЕГУЛИРОВАНИЮ КОНФЛИКТА ИНТЕРЕСОВ</w:t>
      </w:r>
    </w:p>
    <w:p w:rsidR="00F15053" w:rsidRPr="00F15053" w:rsidRDefault="00F15053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коррупции", </w:t>
      </w:r>
      <w:hyperlink r:id="rId5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июля 2010 года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6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Президента Республики Адыгея от 15 октября 2010 года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108 "О комиссиях по соблюдению требований к служебному поведению государственных гражданских служащих Республики Адыгея и урегулированию конфликта интересов" приказываю: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4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2. Сформировать комиссию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в </w:t>
      </w:r>
      <w:hyperlink w:anchor="P190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составе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3. Признать утратившими силу </w:t>
      </w:r>
      <w:hyperlink r:id="rId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 от 20 октября 2010 года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178-А "О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интересов".</w:t>
      </w:r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 w:rsidP="00F1505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Д.ДОЛЕВ</w:t>
      </w:r>
      <w:proofErr w:type="spellEnd"/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15053" w:rsidRPr="00F15053" w:rsidRDefault="00F150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приказом</w:t>
      </w:r>
    </w:p>
    <w:p w:rsidR="00F15053" w:rsidRPr="00F15053" w:rsidRDefault="00F150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F15053" w:rsidRPr="00F15053" w:rsidRDefault="00F150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F15053" w:rsidRPr="00F15053" w:rsidRDefault="00F150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от 12 ноября 2014 г.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208-А</w:t>
      </w:r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F15053">
        <w:rPr>
          <w:rFonts w:ascii="Times New Roman" w:hAnsi="Times New Roman" w:cs="Times New Roman"/>
          <w:sz w:val="28"/>
          <w:szCs w:val="28"/>
        </w:rPr>
        <w:t>ПОЛОЖЕНИЕ</w:t>
      </w:r>
    </w:p>
    <w:p w:rsidR="00F15053" w:rsidRPr="00F15053" w:rsidRDefault="00F1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053">
        <w:rPr>
          <w:rFonts w:ascii="Times New Roman" w:hAnsi="Times New Roman" w:cs="Times New Roman"/>
          <w:sz w:val="28"/>
          <w:szCs w:val="28"/>
        </w:rPr>
        <w:t>ПОВЕДЕНИЮ ГОСУДАРСТВЕННЫХ ГРАЖДАНСКИХ СЛУЖАЩИХ МИНИСТЕРСТВА</w:t>
      </w:r>
    </w:p>
    <w:p w:rsidR="00F15053" w:rsidRPr="00F15053" w:rsidRDefault="00F1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ФИНАНСОВ РЕСПУБЛИКИ АДЫГЕЯ 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053">
        <w:rPr>
          <w:rFonts w:ascii="Times New Roman" w:hAnsi="Times New Roman" w:cs="Times New Roman"/>
          <w:sz w:val="28"/>
          <w:szCs w:val="28"/>
        </w:rPr>
        <w:t>ИНТЕРЕСОВ</w:t>
      </w:r>
    </w:p>
    <w:p w:rsidR="00F15053" w:rsidRPr="00F15053" w:rsidRDefault="00F15053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государственных гражданских служащих Министерства финансов Республики Адыгея и урегулированию конфликта интересов (далее - Комиссия), образуемой в соответствии с Федеральным </w:t>
      </w:r>
      <w:hyperlink r:id="rId8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коррупции", </w:t>
      </w:r>
      <w:hyperlink r:id="rId9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июля 2010 года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821 "О комиссиях по соблюдению требований к служебному поведению федеральных государственных служащих и урегулированию конфликта интересов" и </w:t>
      </w:r>
      <w:hyperlink r:id="rId10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Президента Республики Адыгея от 15 октября 2010 года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108 "О комиссиях по соблюдению требований к служебному поведению государственных гражданских служащих Республики Адыгея и урегулированию конфликта интересов".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руководствуются </w:t>
      </w:r>
      <w:hyperlink r:id="rId11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2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Республики Адыгея, федеральными конституционными законами, федеральными законами, законами Республики Адыгея, актами Президента Российской Федерации и Правительства Российской Федерации, актами Главы Республики Адыгея и Кабинета Министров Республики Адыгея, настоящим Положением, приказами Министерства финансов Республики Адыгея.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3. Основной задачей комиссии является содействие: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а) в обеспечении соблюдения государственными гражданскими служащими Министерства финансов Республики Адыгея (далее - государственные служащие) ограничений и запретов, требований о предотвращении или урегулировании конфликта интересов а также в обеспечении исполнения ими обязанностей, установленных Федеральным </w:t>
      </w:r>
      <w:hyperlink r:id="rId13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коррупции", другими федеральными законами и законами Республики Адыгея (далее - требования к служебному поведению и (или) требования об урегулировании </w:t>
      </w:r>
      <w:r w:rsidRPr="00F15053">
        <w:rPr>
          <w:rFonts w:ascii="Times New Roman" w:hAnsi="Times New Roman" w:cs="Times New Roman"/>
          <w:sz w:val="28"/>
          <w:szCs w:val="28"/>
        </w:rPr>
        <w:lastRenderedPageBreak/>
        <w:t>конфликта интересов);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б) в осуществлении в Министерстве финансов Республики Адыгея мер по предупреждению коррупции.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Республики Адыгея (далее - должности государственной службы) в Министерстве финансов Республики Адыгея (за исключением государственных служащих, замещающих должности государственной службы, назначение на которые и освобождение от которых осуществляется Главой Республики Адыгея и кабинетом Министров Республики Адыгея).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5. Комиссия образуется приказом Министерства финансов Республики Адыгея. Указанным актом утверждаются состав комиссии и порядок ее работы.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его заместитель, назначаемый Министром финансов Республики Адыгея (далее - Министр) из числа членов комиссии, замещающих должности государственной службы в Министерстве финансов Республики Адыгея,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6. В состав комиссии входят;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 w:rsidRPr="00F15053">
        <w:rPr>
          <w:rFonts w:ascii="Times New Roman" w:hAnsi="Times New Roman" w:cs="Times New Roman"/>
          <w:sz w:val="28"/>
          <w:szCs w:val="28"/>
        </w:rPr>
        <w:t>б) представитель Управления Главы Республики Адыгея по профилактике коррупционных и иных правонарушений;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F15053">
        <w:rPr>
          <w:rFonts w:ascii="Times New Roman" w:hAnsi="Times New Roman" w:cs="Times New Roman"/>
          <w:sz w:val="28"/>
          <w:szCs w:val="28"/>
        </w:rPr>
        <w:t>в) 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F15053">
        <w:rPr>
          <w:rFonts w:ascii="Times New Roman" w:hAnsi="Times New Roman" w:cs="Times New Roman"/>
          <w:sz w:val="28"/>
          <w:szCs w:val="28"/>
        </w:rPr>
        <w:t>7. Министр может принять решение о включении в состав комиссии: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lastRenderedPageBreak/>
        <w:t>а) представителя Общественного совета при Министерстве финансов Республики Адыгея;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б) представителя общественной организации ветеранов, созданной в государственном органе;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в) представителя профсоюзной организации, действующей в установленном порядке в государственном органе.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8. Лица, указанные в </w:t>
      </w:r>
      <w:hyperlink w:anchor="P56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8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"в" пункта 6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и в </w:t>
      </w:r>
      <w:hyperlink w:anchor="P59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пункте 7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Управлением Главы Республики Адыгея по профилактике коррупционных и иных правонарушений, с научными организациями и образовательными учреждениями среднего, высшего и дополнительного профессионального образования, с Общественным советом при Министерстве финансов Республики Адыгея,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9.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11. В заседаниях комиссии с правом совещательного голоса участвуют: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9"/>
      <w:bookmarkEnd w:id="4"/>
      <w:r w:rsidRPr="00F15053">
        <w:rPr>
          <w:rFonts w:ascii="Times New Roman" w:hAnsi="Times New Roman" w:cs="Times New Roman"/>
          <w:sz w:val="28"/>
          <w:szCs w:val="28"/>
        </w:rPr>
        <w:t xml:space="preserve"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</w:t>
      </w:r>
      <w:r w:rsidRPr="00F15053">
        <w:rPr>
          <w:rFonts w:ascii="Times New Roman" w:hAnsi="Times New Roman" w:cs="Times New Roman"/>
          <w:sz w:val="28"/>
          <w:szCs w:val="28"/>
        </w:rPr>
        <w:lastRenderedPageBreak/>
        <w:t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2"/>
      <w:bookmarkEnd w:id="5"/>
      <w:r w:rsidRPr="00F15053">
        <w:rPr>
          <w:rFonts w:ascii="Times New Roman" w:hAnsi="Times New Roman" w:cs="Times New Roman"/>
          <w:sz w:val="28"/>
          <w:szCs w:val="28"/>
        </w:rPr>
        <w:t>14. Основаниями для проведения заседания комиссии являются: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3"/>
      <w:bookmarkEnd w:id="6"/>
      <w:r w:rsidRPr="00F15053">
        <w:rPr>
          <w:rFonts w:ascii="Times New Roman" w:hAnsi="Times New Roman" w:cs="Times New Roman"/>
          <w:sz w:val="28"/>
          <w:szCs w:val="28"/>
        </w:rPr>
        <w:t xml:space="preserve">а) представление Министром в соответствии с </w:t>
      </w:r>
      <w:hyperlink r:id="rId14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пунктом 25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Адыгея, и государственными гражданскими служащими Республики Адыгея, и соблюдения государственными гражданскими служащими Республики Адыгея требований к служебному поведению в Администрации Главы Республики Адыгея и Кабинета Министров Республики Адыгея и исполнительных органах государственной власти Республики Адыгея, утвержденного Указом Президента Республики Адыгея от 26 апреля 2010 года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50 "О мерах по реализации Указа Президента Российской Федерации от 21 сентября 2009 года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Республики Адыгея, 2010,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4) (далее - Указ Президента Республики Адыгея от 26 апреля 2010 года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50), материалов проверки, свидетельствующих: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4"/>
      <w:bookmarkEnd w:id="7"/>
      <w:r w:rsidRPr="00F15053"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15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1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5"/>
      <w:bookmarkEnd w:id="8"/>
      <w:r w:rsidRPr="00F15053"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76"/>
      <w:bookmarkEnd w:id="9"/>
      <w:r w:rsidRPr="00F15053">
        <w:rPr>
          <w:rFonts w:ascii="Times New Roman" w:hAnsi="Times New Roman" w:cs="Times New Roman"/>
          <w:sz w:val="28"/>
          <w:szCs w:val="28"/>
        </w:rPr>
        <w:lastRenderedPageBreak/>
        <w:t>б) поступившее в отдел правовой и кадровой Политики Министерства финансов в порядке, установленном нормативным правовым актом государственного органа: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77"/>
      <w:bookmarkEnd w:id="10"/>
      <w:r w:rsidRPr="00F15053">
        <w:rPr>
          <w:rFonts w:ascii="Times New Roman" w:hAnsi="Times New Roman" w:cs="Times New Roman"/>
          <w:sz w:val="28"/>
          <w:szCs w:val="28"/>
        </w:rPr>
        <w:t>письменное обращение гражданина, замещавшего в Министерстве финансов Республики Адыгея должность государственной службы, включенную в Перечень должностей государственной гражданской службы Республики Адыгея, при назначении на которые граждане и при замещении которых государственные гражданские служащие Республики Адыгея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в течение двух лет после увольнения с государственной службы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служащего.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0"/>
      <w:bookmarkEnd w:id="11"/>
      <w:r w:rsidRPr="00F15053">
        <w:rPr>
          <w:rFonts w:ascii="Times New Roman" w:hAnsi="Times New Roman" w:cs="Times New Roman"/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1"/>
      <w:bookmarkEnd w:id="12"/>
      <w:r w:rsidRPr="00F15053"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16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от 7 мая 2013 г.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83"/>
      <w:bookmarkEnd w:id="13"/>
      <w:r w:rsidRPr="00F15053">
        <w:rPr>
          <w:rFonts w:ascii="Times New Roman" w:hAnsi="Times New Roman" w:cs="Times New Roman"/>
          <w:sz w:val="28"/>
          <w:szCs w:val="28"/>
        </w:rPr>
        <w:t xml:space="preserve">уведомление государственного служащего о возникновении личной </w:t>
      </w:r>
      <w:r w:rsidRPr="00F15053">
        <w:rPr>
          <w:rFonts w:ascii="Times New Roman" w:hAnsi="Times New Roman" w:cs="Times New Roman"/>
          <w:sz w:val="28"/>
          <w:szCs w:val="28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85"/>
      <w:bookmarkEnd w:id="14"/>
      <w:r w:rsidRPr="00F15053">
        <w:rPr>
          <w:rFonts w:ascii="Times New Roman" w:hAnsi="Times New Roman" w:cs="Times New Roman"/>
          <w:sz w:val="28"/>
          <w:szCs w:val="28"/>
        </w:rPr>
        <w:t>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финансов Республики Адыгея мер по предупреждению коррупции;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86"/>
      <w:bookmarkEnd w:id="15"/>
      <w:r w:rsidRPr="00F15053">
        <w:rPr>
          <w:rFonts w:ascii="Times New Roman" w:hAnsi="Times New Roman" w:cs="Times New Roman"/>
          <w:sz w:val="28"/>
          <w:szCs w:val="28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 (далее - Федеральный закон);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87"/>
      <w:bookmarkEnd w:id="16"/>
      <w:proofErr w:type="spellStart"/>
      <w:r w:rsidRPr="00F1505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) поступившее в соответствии с </w:t>
      </w:r>
      <w:hyperlink r:id="rId18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12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 и </w:t>
      </w:r>
      <w:hyperlink r:id="rId19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статьей 64.1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Министерстве финансов Республики Адыгея,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 финансов Республики Адыгея,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90"/>
      <w:bookmarkEnd w:id="17"/>
      <w:r w:rsidRPr="00F15053">
        <w:rPr>
          <w:rFonts w:ascii="Times New Roman" w:hAnsi="Times New Roman" w:cs="Times New Roman"/>
          <w:sz w:val="28"/>
          <w:szCs w:val="28"/>
        </w:rPr>
        <w:t xml:space="preserve">16. Обращение, указанное в </w:t>
      </w:r>
      <w:hyperlink w:anchor="P7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государственной службы в Министерстве финансов Республики Адыгея, в подразделение кадровой службы государственного органа по профилактике коррупционных и иных правонарушений - в отдел правовой и кадровой политики.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</w:t>
      </w:r>
      <w:r w:rsidRPr="00F15053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правовой и кадровой политики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0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 в порядке, установленном настоящим Положением.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17. Обращение, указанное в </w:t>
      </w:r>
      <w:hyperlink w:anchor="P7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95"/>
      <w:bookmarkEnd w:id="18"/>
      <w:r w:rsidRPr="00F15053">
        <w:rPr>
          <w:rFonts w:ascii="Times New Roman" w:hAnsi="Times New Roman" w:cs="Times New Roman"/>
          <w:sz w:val="28"/>
          <w:szCs w:val="28"/>
        </w:rPr>
        <w:t xml:space="preserve">18. Уведомление, указанное в </w:t>
      </w:r>
      <w:hyperlink w:anchor="P8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подпункте "</w:t>
        </w:r>
        <w:proofErr w:type="spellStart"/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отделом правовой и кадровой политики,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21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97"/>
      <w:bookmarkEnd w:id="19"/>
      <w:r w:rsidRPr="00F15053">
        <w:rPr>
          <w:rFonts w:ascii="Times New Roman" w:hAnsi="Times New Roman" w:cs="Times New Roman"/>
          <w:sz w:val="28"/>
          <w:szCs w:val="28"/>
        </w:rPr>
        <w:t xml:space="preserve">18.1. Уведомление, указанное в </w:t>
      </w:r>
      <w:hyperlink w:anchor="P83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абзаце шестом подпункта "б"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отделом правовой и кадровой политики, которое осуществляет подготовку мотивированного заключения по результатам рассмотрения уведомления.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18.2. При подготовке мотивированного заключения по результатам рассмотрения обращения, указанного в </w:t>
      </w:r>
      <w:hyperlink w:anchor="P7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83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абзаце шестом подпункта "б"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подпункте "</w:t>
        </w:r>
        <w:proofErr w:type="spellStart"/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отдела правовой и кадровой политики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</w:t>
      </w:r>
      <w:r w:rsidRPr="00F15053">
        <w:rPr>
          <w:rFonts w:ascii="Times New Roman" w:hAnsi="Times New Roman" w:cs="Times New Roman"/>
          <w:sz w:val="28"/>
          <w:szCs w:val="28"/>
        </w:rPr>
        <w:lastRenderedPageBreak/>
        <w:t>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18.3. Мотивированные заключения, предусмотренные </w:t>
      </w:r>
      <w:hyperlink w:anchor="P90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пунктами 16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5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18.1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7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3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шестом подпункта "б"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подпункте "</w:t>
        </w:r>
        <w:proofErr w:type="spellStart"/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7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3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шестом подпункта "б"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подпункте "</w:t>
        </w:r>
        <w:proofErr w:type="spellStart"/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128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пунктами 27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5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29.2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2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31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19.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11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пунктами 20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3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21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правовой и кадровой политики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69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подпункте "б" пункта 11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F15053">
        <w:rPr>
          <w:rFonts w:ascii="Times New Roman" w:hAnsi="Times New Roman" w:cs="Times New Roman"/>
          <w:sz w:val="28"/>
          <w:szCs w:val="28"/>
        </w:rPr>
        <w:lastRenderedPageBreak/>
        <w:t>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11"/>
      <w:bookmarkEnd w:id="20"/>
      <w:r w:rsidRPr="00F15053">
        <w:rPr>
          <w:rFonts w:ascii="Times New Roman" w:hAnsi="Times New Roman" w:cs="Times New Roman"/>
          <w:sz w:val="28"/>
          <w:szCs w:val="28"/>
        </w:rPr>
        <w:t xml:space="preserve">20. Заседание комиссии по рассмотрению заявлений, указанных в </w:t>
      </w:r>
      <w:hyperlink w:anchor="P80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абзацах четвертом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1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пятом подпункта "б"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13"/>
      <w:bookmarkEnd w:id="21"/>
      <w:r w:rsidRPr="00F15053">
        <w:rPr>
          <w:rFonts w:ascii="Times New Roman" w:hAnsi="Times New Roman" w:cs="Times New Roman"/>
          <w:sz w:val="28"/>
          <w:szCs w:val="28"/>
        </w:rPr>
        <w:t xml:space="preserve">21. Уведомление, указанное в </w:t>
      </w:r>
      <w:hyperlink w:anchor="P8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подпункте "</w:t>
        </w:r>
        <w:proofErr w:type="spellStart"/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Положений, как правило, рассматривается на очередном (плановом) заседании комиссии.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22.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76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подпунктом "б"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22.1. Заседания комиссии могут проводиться в отсутствие государственного служащего или гражданина в случае: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76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подпунктом "б"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23. На заселении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22"/>
      <w:bookmarkEnd w:id="22"/>
      <w:r w:rsidRPr="00F15053">
        <w:rPr>
          <w:rFonts w:ascii="Times New Roman" w:hAnsi="Times New Roman" w:cs="Times New Roman"/>
          <w:sz w:val="28"/>
          <w:szCs w:val="28"/>
        </w:rPr>
        <w:t xml:space="preserve">25. По итогам рассмотрения вопроса, указанного в </w:t>
      </w:r>
      <w:hyperlink w:anchor="P74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"а"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</w:t>
      </w:r>
      <w:r w:rsidRPr="00F15053">
        <w:rPr>
          <w:rFonts w:ascii="Times New Roman" w:hAnsi="Times New Roman" w:cs="Times New Roman"/>
          <w:sz w:val="28"/>
          <w:szCs w:val="28"/>
        </w:rPr>
        <w:lastRenderedPageBreak/>
        <w:t>из следующих решений;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23"/>
      <w:bookmarkEnd w:id="23"/>
      <w:r w:rsidRPr="00F15053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государственным служащим в соответствии с </w:t>
      </w:r>
      <w:hyperlink r:id="rId22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1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Адыгея, и государственными гражданскими служащими Республики Адыгея, и соблюдения государственными гражданскими служащими Республики Адыгея требований к служебному поведению в Администрации Главы Республики Адыгея и Кабинета Министров Республики Адыгея и исполнительных органах государственной власти Республики Адыгея, утвержденного Указом Президента Республики Адыгея от 26 апреля 2010 года 50, являются достоверными и полными;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государственным служащим в соответствии с </w:t>
      </w:r>
      <w:hyperlink r:id="rId23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подпунктом 1 пункта 1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Положения, названного в </w:t>
      </w:r>
      <w:hyperlink w:anchor="P123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подпункте "а"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26. По итогам рассмотрения вопроса, указанного в </w:t>
      </w:r>
      <w:hyperlink w:anchor="P75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"а"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28"/>
      <w:bookmarkEnd w:id="24"/>
      <w:r w:rsidRPr="00F15053">
        <w:rPr>
          <w:rFonts w:ascii="Times New Roman" w:hAnsi="Times New Roman" w:cs="Times New Roman"/>
          <w:sz w:val="28"/>
          <w:szCs w:val="28"/>
        </w:rPr>
        <w:t xml:space="preserve">27. По итогам рассмотрения вопроса, указанного в </w:t>
      </w:r>
      <w:hyperlink w:anchor="P7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</w:t>
        </w:r>
      </w:hyperlink>
      <w:r w:rsidRPr="00F15053">
        <w:rPr>
          <w:rFonts w:ascii="Times New Roman" w:hAnsi="Times New Roman" w:cs="Times New Roman"/>
          <w:sz w:val="28"/>
          <w:szCs w:val="28"/>
        </w:rPr>
        <w:t>) дать гражданину согласие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служащего;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б</w:t>
        </w:r>
      </w:hyperlink>
      <w:r w:rsidRPr="00F15053">
        <w:rPr>
          <w:rFonts w:ascii="Times New Roman" w:hAnsi="Times New Roman" w:cs="Times New Roman"/>
          <w:sz w:val="28"/>
          <w:szCs w:val="28"/>
        </w:rPr>
        <w:t>) отказать гражданину в замещении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служащего, и мотивировать свой отказ.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28. По итогам рассмотрения вопроса, указанного в </w:t>
      </w:r>
      <w:hyperlink w:anchor="P80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абзаце четвертом подпункта "б"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государственному служащему конкретную меру ответственности.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37"/>
      <w:bookmarkEnd w:id="25"/>
      <w:r w:rsidRPr="00F15053">
        <w:rPr>
          <w:rFonts w:ascii="Times New Roman" w:hAnsi="Times New Roman" w:cs="Times New Roman"/>
          <w:sz w:val="28"/>
          <w:szCs w:val="28"/>
        </w:rPr>
        <w:t xml:space="preserve">29. По итогам рассмотрения вопроса, указанного в </w:t>
      </w:r>
      <w:hyperlink w:anchor="P86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подпункте "г"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одна из следующих решений: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1) признать, что сведения, представленные государственным служащим в соответствии с </w:t>
      </w:r>
      <w:hyperlink r:id="rId26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Федерального закона, являются достоверными и полными;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2) признать, что сведения, представленные государственным служащим в соответствии с </w:t>
      </w:r>
      <w:hyperlink r:id="rId2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Федерального закона,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40"/>
      <w:bookmarkEnd w:id="26"/>
      <w:r w:rsidRPr="00F15053">
        <w:rPr>
          <w:rFonts w:ascii="Times New Roman" w:hAnsi="Times New Roman" w:cs="Times New Roman"/>
          <w:sz w:val="28"/>
          <w:szCs w:val="28"/>
        </w:rPr>
        <w:lastRenderedPageBreak/>
        <w:t xml:space="preserve">29.1. По итогам рассмотрения вопроса, указанного в </w:t>
      </w:r>
      <w:hyperlink w:anchor="P81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"б"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8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9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45"/>
      <w:bookmarkEnd w:id="27"/>
      <w:r w:rsidRPr="00F15053">
        <w:rPr>
          <w:rFonts w:ascii="Times New Roman" w:hAnsi="Times New Roman" w:cs="Times New Roman"/>
          <w:sz w:val="28"/>
          <w:szCs w:val="28"/>
        </w:rPr>
        <w:t xml:space="preserve">29.2. По итогам рассмотрения вопроса, указанного в </w:t>
      </w:r>
      <w:hyperlink w:anchor="P83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абзаце шестом подпункта "б"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30. По итогам рассмотрения вопросов, указанных в </w:t>
      </w:r>
      <w:hyperlink w:anchor="P73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76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"б"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6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"г"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"</w:t>
        </w:r>
        <w:proofErr w:type="spellStart"/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22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пунктами 25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29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0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29.1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5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29.2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52"/>
      <w:bookmarkEnd w:id="28"/>
      <w:r w:rsidRPr="00F15053">
        <w:rPr>
          <w:rFonts w:ascii="Times New Roman" w:hAnsi="Times New Roman" w:cs="Times New Roman"/>
          <w:sz w:val="28"/>
          <w:szCs w:val="28"/>
        </w:rPr>
        <w:lastRenderedPageBreak/>
        <w:t xml:space="preserve">31. По итогам рассмотрения вопроса, указанного в </w:t>
      </w:r>
      <w:hyperlink w:anchor="P8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подпункте "</w:t>
        </w:r>
        <w:proofErr w:type="spellStart"/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0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32. По итогам рассмотрения вопроса, предусмотренного </w:t>
      </w:r>
      <w:hyperlink w:anchor="P85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подпунктом "в"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33. Для исполнения решений комиссии могут быть подготовлены проекты нормативных правовых актов Министерства финансов Республики Адыгея или поручений Министра, которые в установленном порядке представляются на рассмотрение Министра.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34. Решения комиссии по вопросам, указанным в </w:t>
      </w:r>
      <w:hyperlink w:anchor="P72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пункте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35.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7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7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36. В протоколе заседания комиссии указываются: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lastRenderedPageBreak/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в) предъявляемые к государственному служащему претензии, материалы, на которых они основываются;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г) содержание пояснений государственного служащего и других лиц по существу предъявляемых претензий;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505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505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>) результаты голосования;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37.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38. Копии протокола заседания комиссии в 7-дневный срок со дня заседания направляются Министру,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39. Министр обязан рассмотреть протокол заседания комиссии и вправе учесть в пределах своей,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 и Республики Адыгея,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40. В случае установления комиссией признаков дисциплинарного проступка в действиях (бездействии) государственного служащего </w:t>
      </w:r>
      <w:r w:rsidRPr="00F15053">
        <w:rPr>
          <w:rFonts w:ascii="Times New Roman" w:hAnsi="Times New Roman" w:cs="Times New Roman"/>
          <w:sz w:val="28"/>
          <w:szCs w:val="28"/>
        </w:rPr>
        <w:lastRenderedPageBreak/>
        <w:t>информация об этом представляется Министру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41.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42.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43.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77" w:history="1">
        <w:r w:rsidRPr="00F15053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"б" пункта 14</w:t>
        </w:r>
      </w:hyperlink>
      <w:r w:rsidRPr="00F15053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44.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правовой и кадровой политики Министерства финансов Республики Адыгея.</w:t>
      </w:r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15053" w:rsidRPr="00F15053" w:rsidRDefault="00F150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к приказу</w:t>
      </w:r>
    </w:p>
    <w:p w:rsidR="00F15053" w:rsidRPr="00F15053" w:rsidRDefault="00F150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F15053" w:rsidRPr="00F15053" w:rsidRDefault="00F150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F15053" w:rsidRPr="00F15053" w:rsidRDefault="00F1505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от 12 ноября 2014 г. </w:t>
      </w:r>
      <w:proofErr w:type="spellStart"/>
      <w:r w:rsidRPr="00F1505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F15053">
        <w:rPr>
          <w:rFonts w:ascii="Times New Roman" w:hAnsi="Times New Roman" w:cs="Times New Roman"/>
          <w:sz w:val="28"/>
          <w:szCs w:val="28"/>
        </w:rPr>
        <w:t xml:space="preserve"> 208-А</w:t>
      </w:r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9" w:name="P190"/>
      <w:bookmarkEnd w:id="29"/>
      <w:r w:rsidRPr="00F15053">
        <w:rPr>
          <w:rFonts w:ascii="Times New Roman" w:hAnsi="Times New Roman" w:cs="Times New Roman"/>
          <w:sz w:val="28"/>
          <w:szCs w:val="28"/>
        </w:rPr>
        <w:t>СОСТАВ</w:t>
      </w:r>
    </w:p>
    <w:p w:rsidR="00F15053" w:rsidRPr="00F15053" w:rsidRDefault="00F1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</w:t>
      </w:r>
    </w:p>
    <w:p w:rsidR="00F15053" w:rsidRPr="00F15053" w:rsidRDefault="00F1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 xml:space="preserve">ПОВЕДЕНИЮ ГОСУДАРСТВЕННЫХ ГРАЖДАНСКИХ СЛУЖАЩИХ </w:t>
      </w:r>
      <w:r w:rsidRPr="00F15053">
        <w:rPr>
          <w:rFonts w:ascii="Times New Roman" w:hAnsi="Times New Roman" w:cs="Times New Roman"/>
          <w:sz w:val="28"/>
          <w:szCs w:val="28"/>
        </w:rPr>
        <w:lastRenderedPageBreak/>
        <w:t>МИНИСТЕРСТВА</w:t>
      </w:r>
    </w:p>
    <w:p w:rsidR="00F15053" w:rsidRPr="00F15053" w:rsidRDefault="00F1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ФИНАНСОВ РЕСПУБЛИКИ АДЫГЕЯ И УРЕГУЛИРОВАНИЮ КОНФЛИКТА</w:t>
      </w:r>
    </w:p>
    <w:p w:rsidR="00F15053" w:rsidRPr="00F15053" w:rsidRDefault="00F150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ИНТЕРЕСОВ</w:t>
      </w:r>
    </w:p>
    <w:p w:rsidR="00F15053" w:rsidRPr="00F15053" w:rsidRDefault="00F15053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Председатель комиссии, Первый заместитель Министра финансов Республики Адыгея;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Заместитель председателя комиссии, начальник Управления бюджетного учета и отчетности исполнения бюджетов;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Секретарь комиссии, начальник отдела правовой и кадровой политики;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Заместитель Министра финансов Республики Адыгея;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Главный специалист-эксперт отдела правовой и кадровой политики;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Представитель Управления Главы Республики Адыгея по профилактике коррупционных и иных правонарушений (по согласованию);</w:t>
      </w:r>
    </w:p>
    <w:p w:rsidR="00F15053" w:rsidRPr="00F15053" w:rsidRDefault="00F1505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053">
        <w:rPr>
          <w:rFonts w:ascii="Times New Roman" w:hAnsi="Times New Roman" w:cs="Times New Roman"/>
          <w:sz w:val="28"/>
          <w:szCs w:val="28"/>
        </w:rPr>
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службой, представители Общественного совета при Министерстве финансов Республики Адыгея - 2 представителя (по согласованию).</w:t>
      </w:r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5053" w:rsidRPr="00F15053" w:rsidRDefault="00F1505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9076B3" w:rsidRPr="00F15053" w:rsidRDefault="009076B3">
      <w:pPr>
        <w:rPr>
          <w:rFonts w:ascii="Times New Roman" w:hAnsi="Times New Roman" w:cs="Times New Roman"/>
          <w:sz w:val="28"/>
          <w:szCs w:val="28"/>
        </w:rPr>
      </w:pPr>
    </w:p>
    <w:sectPr w:rsidR="009076B3" w:rsidRPr="00F15053" w:rsidSect="00E7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15053"/>
    <w:rsid w:val="009076B3"/>
    <w:rsid w:val="00F1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5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50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AE98055877D82C8555EE2A27F515AA057C2D9416EAED56078C4CC9D850BED2228BBF49BB6FEB3E9AE2CBD2CBj4qAI" TargetMode="External"/><Relationship Id="rId13" Type="http://schemas.openxmlformats.org/officeDocument/2006/relationships/hyperlink" Target="consultantplus://offline/ref=88AE98055877D82C8555EE2A27F515AA057C2D9416EAED56078C4CC9D850BED2228BBF49BB6FEB3E9AE2CBD2CBj4qAI" TargetMode="External"/><Relationship Id="rId18" Type="http://schemas.openxmlformats.org/officeDocument/2006/relationships/hyperlink" Target="consultantplus://offline/ref=88AE98055877D82C8555EE2A27F515AA057C2D9416EAED56078C4CC9D850BED2308BE747BA6CA16FD6A9C4D0C25DE3066CB79513j0qEI" TargetMode="External"/><Relationship Id="rId26" Type="http://schemas.openxmlformats.org/officeDocument/2006/relationships/hyperlink" Target="consultantplus://offline/ref=88AE98055877D82C8555EE2A27F515AA0474239715ECED56078C4CC9D850BED2308BE745B967F43C9AF79D838E16EE0C7AAB951A197CD49Ej3q0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8AE98055877D82C8555EE2A27F515AA057C2D9416EAED56078C4CC9D850BED2308BE746B16CA16FD6A9C4D0C25DE3066CB79513j0qEI" TargetMode="External"/><Relationship Id="rId7" Type="http://schemas.openxmlformats.org/officeDocument/2006/relationships/hyperlink" Target="consultantplus://offline/ref=88AE98055877D82C8555F027319942A00176749F12E8E2005DD317948F59B48577C4BE15FD32F83C9AE2C9DAD441E30Fj7qBI" TargetMode="External"/><Relationship Id="rId12" Type="http://schemas.openxmlformats.org/officeDocument/2006/relationships/hyperlink" Target="consultantplus://offline/ref=88AE98055877D82C8555F027319942A00176749F17E3EE0859D317948F59B48577C4BE15FD32F83C9AE2C9DAD441E30Fj7qBI" TargetMode="External"/><Relationship Id="rId17" Type="http://schemas.openxmlformats.org/officeDocument/2006/relationships/hyperlink" Target="consultantplus://offline/ref=88AE98055877D82C8555EE2A27F515AA0474239715ECED56078C4CC9D850BED2308BE745B967F43C9AF79D838E16EE0C7AAB951A197CD49Ej3q0I" TargetMode="External"/><Relationship Id="rId25" Type="http://schemas.openxmlformats.org/officeDocument/2006/relationships/hyperlink" Target="consultantplus://offline/ref=88AE98055877D82C8555F027319942A00176749F15E8E3025FD317948F59B48577C4BE07FD6AF43E92FCCBD0C117B24A27B8971A197EDC813B0A25j1q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8AE98055877D82C8555EE2A27F515AA057C2D9416E8ED56078C4CC9D850BED2228BBF49BB6FEB3E9AE2CBD2CBj4qAI" TargetMode="External"/><Relationship Id="rId20" Type="http://schemas.openxmlformats.org/officeDocument/2006/relationships/hyperlink" Target="consultantplus://offline/ref=88AE98055877D82C8555EE2A27F515AA057C2D9416EAED56078C4CC9D850BED2308BE746B16CA16FD6A9C4D0C25DE3066CB79513j0qEI" TargetMode="External"/><Relationship Id="rId29" Type="http://schemas.openxmlformats.org/officeDocument/2006/relationships/hyperlink" Target="consultantplus://offline/ref=88AE98055877D82C8555EE2A27F515AA057C2D9416E8ED56078C4CC9D850BED2228BBF49BB6FEB3E9AE2CBD2CBj4q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AE98055877D82C8555F027319942A00176749F17EAEF025DD317948F59B48577C4BE15FD32F83C9AE2C9DAD441E30Fj7qBI" TargetMode="External"/><Relationship Id="rId11" Type="http://schemas.openxmlformats.org/officeDocument/2006/relationships/hyperlink" Target="consultantplus://offline/ref=88AE98055877D82C8555EE2A27F515AA04752D971ABDBA5456D942CCD000E4C226C2E84CA767FD2090FCC8jDqBI" TargetMode="External"/><Relationship Id="rId24" Type="http://schemas.openxmlformats.org/officeDocument/2006/relationships/hyperlink" Target="consultantplus://offline/ref=88AE98055877D82C8555F027319942A00176749F15E8E3025FD317948F59B48577C4BE07FD6AF43E92FCCBD0C117B24A27B8971A197EDC813B0A25j1q3I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88AE98055877D82C8555EE2A27F515AA047A229019EAED56078C4CC9D850BED2228BBF49BB6FEB3E9AE2CBD2CBj4qAI" TargetMode="External"/><Relationship Id="rId15" Type="http://schemas.openxmlformats.org/officeDocument/2006/relationships/hyperlink" Target="consultantplus://offline/ref=88AE98055877D82C8555F027319942A00176749F17E8EE095ED317948F59B48577C4BE07FD6AF43E92FCCBD5C117B24A27B8971A197EDC813B0A25j1q3I" TargetMode="External"/><Relationship Id="rId23" Type="http://schemas.openxmlformats.org/officeDocument/2006/relationships/hyperlink" Target="consultantplus://offline/ref=88AE98055877D82C8555F027319942A00176749F17E8EE095ED317948F59B48577C4BE07FD6AF43E92FCCBD5C117B24A27B8971A197EDC813B0A25j1q3I" TargetMode="External"/><Relationship Id="rId28" Type="http://schemas.openxmlformats.org/officeDocument/2006/relationships/hyperlink" Target="consultantplus://offline/ref=88AE98055877D82C8555EE2A27F515AA057C2D9416E8ED56078C4CC9D850BED2228BBF49BB6FEB3E9AE2CBD2CBj4qAI" TargetMode="External"/><Relationship Id="rId10" Type="http://schemas.openxmlformats.org/officeDocument/2006/relationships/hyperlink" Target="consultantplus://offline/ref=88AE98055877D82C8555F027319942A00176749F17EAEF025DD317948F59B48577C4BE15FD32F83C9AE2C9DAD441E30Fj7qBI" TargetMode="External"/><Relationship Id="rId19" Type="http://schemas.openxmlformats.org/officeDocument/2006/relationships/hyperlink" Target="consultantplus://offline/ref=88AE98055877D82C8555EE2A27F515AA057E2A9518EBED56078C4CC9D850BED2308BE745BE66F635C6AD8D87C741EB1072BD8B10077FjDqDI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88AE98055877D82C8555EE2A27F515AA057C2D9416EAED56078C4CC9D850BED2228BBF49BB6FEB3E9AE2CBD2CBj4qAI" TargetMode="External"/><Relationship Id="rId9" Type="http://schemas.openxmlformats.org/officeDocument/2006/relationships/hyperlink" Target="consultantplus://offline/ref=88AE98055877D82C8555EE2A27F515AA047A229019EAED56078C4CC9D850BED2228BBF49BB6FEB3E9AE2CBD2CBj4qAI" TargetMode="External"/><Relationship Id="rId14" Type="http://schemas.openxmlformats.org/officeDocument/2006/relationships/hyperlink" Target="consultantplus://offline/ref=88AE98055877D82C8555F027319942A00176749F17E8EE095ED317948F59B48577C4BE07FD6AF43E92FDCAD7C117B24A27B8971A197EDC813B0A25j1q3I" TargetMode="External"/><Relationship Id="rId22" Type="http://schemas.openxmlformats.org/officeDocument/2006/relationships/hyperlink" Target="consultantplus://offline/ref=88AE98055877D82C8555F027319942A00176749F17E8EE095ED317948F59B48577C4BE07FD6AF43E92FCCBD5C117B24A27B8971A197EDC813B0A25j1q3I" TargetMode="External"/><Relationship Id="rId27" Type="http://schemas.openxmlformats.org/officeDocument/2006/relationships/hyperlink" Target="consultantplus://offline/ref=88AE98055877D82C8555EE2A27F515AA0474239715ECED56078C4CC9D850BED2308BE745B967F43C9AF79D838E16EE0C7AAB951A197CD49Ej3q0I" TargetMode="External"/><Relationship Id="rId30" Type="http://schemas.openxmlformats.org/officeDocument/2006/relationships/hyperlink" Target="consultantplus://offline/ref=88AE98055877D82C8555EE2A27F515AA057C2D9416EAED56078C4CC9D850BED2308BE746B16CA16FD6A9C4D0C25DE3066CB79513j0q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6395</Words>
  <Characters>36458</Characters>
  <Application>Microsoft Office Word</Application>
  <DocSecurity>0</DocSecurity>
  <Lines>303</Lines>
  <Paragraphs>85</Paragraphs>
  <ScaleCrop>false</ScaleCrop>
  <Company/>
  <LinksUpToDate>false</LinksUpToDate>
  <CharactersWithSpaces>42768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2019-08-28T08:42:00Z</dcterms:created>
  <dcterms:modified xsi:type="dcterms:W3CDTF">2019-08-28T08:47:00Z</dcterms:modified>
</cp:coreProperties>
</file>